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7AEA" w14:textId="52A80681" w:rsidR="005D20A2" w:rsidRPr="0079251D" w:rsidRDefault="0079251D">
      <w:pPr>
        <w:spacing w:after="0" w:line="240" w:lineRule="auto"/>
        <w:jc w:val="center"/>
        <w:rPr>
          <w:rFonts w:ascii="Avenir" w:eastAsia="Avenir" w:hAnsi="Avenir" w:cs="Avenir"/>
          <w:b/>
          <w:sz w:val="24"/>
          <w:szCs w:val="24"/>
        </w:rPr>
      </w:pPr>
      <w:r w:rsidRPr="0079251D">
        <w:rPr>
          <w:rFonts w:ascii="Avenir" w:eastAsia="Avenir" w:hAnsi="Avenir" w:cs="Avenir"/>
          <w:b/>
          <w:sz w:val="24"/>
          <w:szCs w:val="24"/>
        </w:rPr>
        <w:t>Nota importante: Las actividades de talleres, seminarios y cursos que organiza el CAE están destinadas a los gremios de la danza y el teatro del estado de Morelos. Sin embargo, de no cubrirse los cupos que los maestros han determinado se abrirán plazas para aspirantes de otros lugares.</w:t>
      </w:r>
    </w:p>
    <w:p w14:paraId="7246719E" w14:textId="77777777" w:rsidR="002107CF" w:rsidRDefault="002107CF">
      <w:pPr>
        <w:jc w:val="center"/>
        <w:rPr>
          <w:rFonts w:ascii="Avenir" w:eastAsia="Avenir" w:hAnsi="Avenir" w:cs="Avenir"/>
          <w:b/>
        </w:rPr>
      </w:pPr>
    </w:p>
    <w:p w14:paraId="1381AA92" w14:textId="77777777" w:rsidR="002107CF" w:rsidRDefault="002107CF">
      <w:pPr>
        <w:jc w:val="center"/>
        <w:rPr>
          <w:rFonts w:ascii="Avenir" w:eastAsia="Avenir" w:hAnsi="Avenir" w:cs="Avenir"/>
          <w:b/>
        </w:rPr>
      </w:pPr>
    </w:p>
    <w:p w14:paraId="7079535D" w14:textId="274EDC13" w:rsidR="002107CF" w:rsidRDefault="00045DDA">
      <w:pPr>
        <w:jc w:val="center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FICHA DE INFORMACIÓN</w:t>
      </w:r>
    </w:p>
    <w:tbl>
      <w:tblPr>
        <w:tblStyle w:val="a"/>
        <w:tblW w:w="97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94"/>
      </w:tblGrid>
      <w:tr w:rsidR="0079251D" w14:paraId="56ECFC6C" w14:textId="77777777" w:rsidTr="005D20A2">
        <w:trPr>
          <w:trHeight w:val="447"/>
        </w:trPr>
        <w:tc>
          <w:tcPr>
            <w:tcW w:w="2093" w:type="dxa"/>
          </w:tcPr>
          <w:p w14:paraId="7426A8DA" w14:textId="4AE5FA24" w:rsidR="0079251D" w:rsidRPr="005D20A2" w:rsidRDefault="0079251D">
            <w:pPr>
              <w:rPr>
                <w:rFonts w:ascii="Avenir" w:eastAsia="Avenir" w:hAnsi="Avenir" w:cs="Avenir"/>
                <w:b/>
                <w:bCs/>
              </w:rPr>
            </w:pPr>
            <w:r>
              <w:rPr>
                <w:rFonts w:ascii="Avenir" w:eastAsia="Avenir" w:hAnsi="Avenir" w:cs="Avenir"/>
                <w:b/>
                <w:bCs/>
              </w:rPr>
              <w:t>Taller, Seminario o Curso:</w:t>
            </w:r>
          </w:p>
        </w:tc>
        <w:tc>
          <w:tcPr>
            <w:tcW w:w="7694" w:type="dxa"/>
          </w:tcPr>
          <w:p w14:paraId="0A28B679" w14:textId="77777777" w:rsidR="0079251D" w:rsidRDefault="0079251D" w:rsidP="005D20A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503C75" w14:paraId="400044F8" w14:textId="77777777" w:rsidTr="005D20A2">
        <w:trPr>
          <w:trHeight w:val="447"/>
        </w:trPr>
        <w:tc>
          <w:tcPr>
            <w:tcW w:w="2093" w:type="dxa"/>
          </w:tcPr>
          <w:p w14:paraId="0E254B0F" w14:textId="057AD952" w:rsidR="00503C75" w:rsidRDefault="00503C75">
            <w:pPr>
              <w:rPr>
                <w:rFonts w:ascii="Avenir" w:eastAsia="Avenir" w:hAnsi="Avenir" w:cs="Avenir"/>
                <w:b/>
                <w:bCs/>
              </w:rPr>
            </w:pPr>
            <w:r>
              <w:rPr>
                <w:rFonts w:ascii="Avenir" w:eastAsia="Avenir" w:hAnsi="Avenir" w:cs="Avenir"/>
                <w:b/>
                <w:bCs/>
              </w:rPr>
              <w:t>Maestro:</w:t>
            </w:r>
          </w:p>
        </w:tc>
        <w:tc>
          <w:tcPr>
            <w:tcW w:w="7694" w:type="dxa"/>
          </w:tcPr>
          <w:p w14:paraId="47BD30A7" w14:textId="77777777" w:rsidR="00503C75" w:rsidRDefault="00503C75" w:rsidP="005D20A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2107CF" w14:paraId="215296D7" w14:textId="77777777" w:rsidTr="005D20A2">
        <w:trPr>
          <w:trHeight w:val="447"/>
        </w:trPr>
        <w:tc>
          <w:tcPr>
            <w:tcW w:w="2093" w:type="dxa"/>
          </w:tcPr>
          <w:p w14:paraId="79801D0E" w14:textId="47360C32" w:rsidR="002107CF" w:rsidRPr="005D20A2" w:rsidRDefault="005D20A2">
            <w:pPr>
              <w:rPr>
                <w:rFonts w:ascii="Avenir" w:eastAsia="Avenir" w:hAnsi="Avenir" w:cs="Avenir"/>
                <w:b/>
                <w:bCs/>
              </w:rPr>
            </w:pPr>
            <w:r w:rsidRPr="005D20A2">
              <w:rPr>
                <w:rFonts w:ascii="Avenir" w:eastAsia="Avenir" w:hAnsi="Avenir" w:cs="Avenir"/>
                <w:b/>
                <w:bCs/>
              </w:rPr>
              <w:t>Nombre</w:t>
            </w:r>
            <w:r w:rsidR="00503C75">
              <w:rPr>
                <w:rFonts w:ascii="Avenir" w:eastAsia="Avenir" w:hAnsi="Avenir" w:cs="Avenir"/>
                <w:b/>
                <w:bCs/>
              </w:rPr>
              <w:t xml:space="preserve"> del aspirante:</w:t>
            </w:r>
          </w:p>
        </w:tc>
        <w:tc>
          <w:tcPr>
            <w:tcW w:w="7694" w:type="dxa"/>
          </w:tcPr>
          <w:p w14:paraId="4869E3BD" w14:textId="77777777" w:rsidR="002107CF" w:rsidRDefault="002107CF" w:rsidP="005D20A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4F602B" w14:paraId="40BC2591" w14:textId="77777777" w:rsidTr="005D20A2">
        <w:trPr>
          <w:trHeight w:val="447"/>
        </w:trPr>
        <w:tc>
          <w:tcPr>
            <w:tcW w:w="2093" w:type="dxa"/>
          </w:tcPr>
          <w:p w14:paraId="59DE54F6" w14:textId="6EE309C8" w:rsidR="004F602B" w:rsidRPr="005D20A2" w:rsidRDefault="004F602B">
            <w:pPr>
              <w:rPr>
                <w:rFonts w:ascii="Avenir" w:eastAsia="Avenir" w:hAnsi="Avenir" w:cs="Avenir"/>
                <w:b/>
                <w:bCs/>
              </w:rPr>
            </w:pPr>
            <w:r>
              <w:rPr>
                <w:rFonts w:ascii="Avenir" w:eastAsia="Avenir" w:hAnsi="Avenir" w:cs="Avenir"/>
                <w:b/>
                <w:bCs/>
              </w:rPr>
              <w:t xml:space="preserve">Edad del aspirante: </w:t>
            </w:r>
          </w:p>
        </w:tc>
        <w:tc>
          <w:tcPr>
            <w:tcW w:w="7694" w:type="dxa"/>
          </w:tcPr>
          <w:p w14:paraId="416E54E8" w14:textId="77777777" w:rsidR="004F602B" w:rsidRDefault="004F602B" w:rsidP="005D20A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2107CF" w14:paraId="64661CD6" w14:textId="77777777">
        <w:trPr>
          <w:trHeight w:val="345"/>
        </w:trPr>
        <w:tc>
          <w:tcPr>
            <w:tcW w:w="2093" w:type="dxa"/>
          </w:tcPr>
          <w:p w14:paraId="600EBADA" w14:textId="77777777" w:rsidR="002107CF" w:rsidRPr="005D20A2" w:rsidRDefault="005D20A2">
            <w:pPr>
              <w:rPr>
                <w:rFonts w:ascii="Avenir" w:eastAsia="Avenir" w:hAnsi="Avenir" w:cs="Avenir"/>
                <w:b/>
                <w:bCs/>
              </w:rPr>
            </w:pPr>
            <w:r w:rsidRPr="005D20A2">
              <w:rPr>
                <w:rFonts w:ascii="Avenir" w:eastAsia="Avenir" w:hAnsi="Avenir" w:cs="Avenir"/>
                <w:b/>
                <w:bCs/>
              </w:rPr>
              <w:t>Procedencia:</w:t>
            </w:r>
          </w:p>
          <w:p w14:paraId="78716D06" w14:textId="56E3BF20" w:rsidR="005D20A2" w:rsidRDefault="005D20A2">
            <w:pPr>
              <w:rPr>
                <w:rFonts w:ascii="Avenir" w:eastAsia="Avenir" w:hAnsi="Avenir" w:cs="Avenir"/>
              </w:rPr>
            </w:pPr>
            <w:r w:rsidRPr="005D20A2">
              <w:rPr>
                <w:rFonts w:ascii="Avenir" w:eastAsia="Avenir" w:hAnsi="Avenir" w:cs="Avenir"/>
                <w:b/>
                <w:bCs/>
              </w:rPr>
              <w:t>(Estado y municipio)</w:t>
            </w:r>
          </w:p>
        </w:tc>
        <w:tc>
          <w:tcPr>
            <w:tcW w:w="7694" w:type="dxa"/>
          </w:tcPr>
          <w:p w14:paraId="327084DA" w14:textId="77777777" w:rsidR="002107CF" w:rsidRDefault="002107CF">
            <w:pPr>
              <w:jc w:val="center"/>
              <w:rPr>
                <w:rFonts w:ascii="Avenir" w:eastAsia="Avenir" w:hAnsi="Avenir" w:cs="Avenir"/>
              </w:rPr>
            </w:pPr>
          </w:p>
          <w:p w14:paraId="21A57AD6" w14:textId="5EF2E52D" w:rsidR="002107CF" w:rsidRDefault="002107CF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9251D" w14:paraId="1394ABBB" w14:textId="77777777">
        <w:trPr>
          <w:trHeight w:val="345"/>
        </w:trPr>
        <w:tc>
          <w:tcPr>
            <w:tcW w:w="2093" w:type="dxa"/>
          </w:tcPr>
          <w:p w14:paraId="65389288" w14:textId="6884E9FD" w:rsidR="0079251D" w:rsidRPr="005D20A2" w:rsidRDefault="0079251D">
            <w:pPr>
              <w:rPr>
                <w:rFonts w:ascii="Avenir" w:eastAsia="Avenir" w:hAnsi="Avenir" w:cs="Avenir"/>
                <w:b/>
                <w:bCs/>
              </w:rPr>
            </w:pPr>
            <w:r>
              <w:rPr>
                <w:rFonts w:ascii="Avenir" w:eastAsia="Avenir" w:hAnsi="Avenir" w:cs="Avenir"/>
                <w:b/>
                <w:bCs/>
              </w:rPr>
              <w:t>Dirección postal</w:t>
            </w:r>
            <w:r w:rsidR="00503C75">
              <w:rPr>
                <w:rFonts w:ascii="Avenir" w:eastAsia="Avenir" w:hAnsi="Avenir" w:cs="Avenir"/>
                <w:b/>
                <w:bCs/>
              </w:rPr>
              <w:t>:</w:t>
            </w:r>
          </w:p>
        </w:tc>
        <w:tc>
          <w:tcPr>
            <w:tcW w:w="7694" w:type="dxa"/>
          </w:tcPr>
          <w:p w14:paraId="465A5C53" w14:textId="77777777" w:rsidR="0079251D" w:rsidRDefault="0079251D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5D20A2" w14:paraId="433A7905" w14:textId="77777777">
        <w:trPr>
          <w:trHeight w:val="345"/>
        </w:trPr>
        <w:tc>
          <w:tcPr>
            <w:tcW w:w="2093" w:type="dxa"/>
          </w:tcPr>
          <w:p w14:paraId="38049912" w14:textId="4E118958" w:rsidR="005D20A2" w:rsidRPr="005D20A2" w:rsidRDefault="005D20A2">
            <w:pPr>
              <w:rPr>
                <w:rFonts w:ascii="Avenir" w:eastAsia="Avenir" w:hAnsi="Avenir" w:cs="Avenir"/>
                <w:b/>
                <w:bCs/>
              </w:rPr>
            </w:pPr>
            <w:r w:rsidRPr="005D20A2">
              <w:rPr>
                <w:rFonts w:ascii="Avenir" w:eastAsia="Avenir" w:hAnsi="Avenir" w:cs="Avenir"/>
                <w:b/>
                <w:bCs/>
              </w:rPr>
              <w:t>Teléfono</w:t>
            </w:r>
            <w:r w:rsidR="00503C75">
              <w:rPr>
                <w:rFonts w:ascii="Avenir" w:eastAsia="Avenir" w:hAnsi="Avenir" w:cs="Avenir"/>
                <w:b/>
                <w:bCs/>
              </w:rPr>
              <w:t>:</w:t>
            </w:r>
          </w:p>
        </w:tc>
        <w:tc>
          <w:tcPr>
            <w:tcW w:w="7694" w:type="dxa"/>
          </w:tcPr>
          <w:p w14:paraId="23710E33" w14:textId="77777777" w:rsidR="005D20A2" w:rsidRDefault="005D20A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5D20A2" w14:paraId="0962D9D3" w14:textId="77777777" w:rsidTr="005D20A2">
        <w:trPr>
          <w:trHeight w:val="352"/>
        </w:trPr>
        <w:tc>
          <w:tcPr>
            <w:tcW w:w="2093" w:type="dxa"/>
          </w:tcPr>
          <w:p w14:paraId="3AA84B14" w14:textId="11CEC72B" w:rsidR="005D20A2" w:rsidRPr="005D20A2" w:rsidRDefault="005D20A2">
            <w:pPr>
              <w:rPr>
                <w:rFonts w:ascii="Avenir" w:eastAsia="Avenir" w:hAnsi="Avenir" w:cs="Avenir"/>
                <w:b/>
                <w:bCs/>
              </w:rPr>
            </w:pPr>
            <w:r>
              <w:rPr>
                <w:rFonts w:ascii="Avenir" w:eastAsia="Avenir" w:hAnsi="Avenir" w:cs="Avenir"/>
                <w:b/>
                <w:bCs/>
              </w:rPr>
              <w:t>E-mail</w:t>
            </w:r>
            <w:r w:rsidR="00503C75">
              <w:rPr>
                <w:rFonts w:ascii="Avenir" w:eastAsia="Avenir" w:hAnsi="Avenir" w:cs="Avenir"/>
                <w:b/>
                <w:bCs/>
              </w:rPr>
              <w:t>:</w:t>
            </w:r>
          </w:p>
        </w:tc>
        <w:tc>
          <w:tcPr>
            <w:tcW w:w="7694" w:type="dxa"/>
          </w:tcPr>
          <w:p w14:paraId="6555030C" w14:textId="77777777" w:rsidR="005D20A2" w:rsidRDefault="005D20A2">
            <w:pPr>
              <w:jc w:val="center"/>
              <w:rPr>
                <w:rFonts w:ascii="Avenir" w:eastAsia="Avenir" w:hAnsi="Avenir" w:cs="Avenir"/>
              </w:rPr>
            </w:pPr>
          </w:p>
        </w:tc>
      </w:tr>
    </w:tbl>
    <w:p w14:paraId="68C8B252" w14:textId="096C31DB" w:rsidR="002107CF" w:rsidRDefault="002107CF" w:rsidP="005D20A2">
      <w:pPr>
        <w:rPr>
          <w:rFonts w:ascii="Avenir" w:eastAsia="Avenir" w:hAnsi="Avenir" w:cs="Avenir"/>
          <w:b/>
          <w:sz w:val="24"/>
          <w:szCs w:val="24"/>
        </w:rPr>
      </w:pPr>
    </w:p>
    <w:p w14:paraId="766DE7B3" w14:textId="2C3E5510" w:rsidR="002107CF" w:rsidRDefault="00045DDA">
      <w:pPr>
        <w:jc w:val="center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SINTESIS CURRICULAR</w:t>
      </w:r>
    </w:p>
    <w:p w14:paraId="715EBE27" w14:textId="27BF91D4" w:rsidR="002107CF" w:rsidRDefault="00045DDA">
      <w:pPr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</w:rPr>
        <w:t>(Máximo</w:t>
      </w:r>
      <w:r w:rsidR="005D20A2">
        <w:rPr>
          <w:rFonts w:ascii="Avenir" w:eastAsia="Avenir" w:hAnsi="Avenir" w:cs="Avenir"/>
        </w:rPr>
        <w:t xml:space="preserve"> 350</w:t>
      </w:r>
      <w:r>
        <w:rPr>
          <w:rFonts w:ascii="Avenir" w:eastAsia="Avenir" w:hAnsi="Avenir" w:cs="Avenir"/>
        </w:rPr>
        <w:t xml:space="preserve"> c</w:t>
      </w:r>
      <w:r w:rsidR="005D20A2">
        <w:rPr>
          <w:rFonts w:ascii="Avenir" w:eastAsia="Avenir" w:hAnsi="Avenir" w:cs="Avenir"/>
        </w:rPr>
        <w:t>aracteres incluyendo espacios</w:t>
      </w:r>
      <w:r>
        <w:rPr>
          <w:rFonts w:ascii="Avenir" w:eastAsia="Avenir" w:hAnsi="Avenir" w:cs="Avenir"/>
        </w:rPr>
        <w:t>)</w:t>
      </w:r>
    </w:p>
    <w:p w14:paraId="5AB1CF62" w14:textId="77777777" w:rsidR="002107CF" w:rsidRDefault="002107CF">
      <w:pPr>
        <w:rPr>
          <w:rFonts w:ascii="Avenir" w:eastAsia="Avenir" w:hAnsi="Avenir" w:cs="Avenir"/>
          <w:b/>
        </w:rPr>
      </w:pPr>
    </w:p>
    <w:tbl>
      <w:tblPr>
        <w:tblStyle w:val="a3"/>
        <w:tblW w:w="10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0"/>
      </w:tblGrid>
      <w:tr w:rsidR="002107CF" w14:paraId="708F096B" w14:textId="77777777">
        <w:tc>
          <w:tcPr>
            <w:tcW w:w="10220" w:type="dxa"/>
          </w:tcPr>
          <w:p w14:paraId="726DCE1F" w14:textId="77777777" w:rsidR="002107CF" w:rsidRDefault="002107CF">
            <w:pPr>
              <w:rPr>
                <w:rFonts w:ascii="Avenir" w:eastAsia="Avenir" w:hAnsi="Avenir" w:cs="Avenir"/>
                <w:b/>
              </w:rPr>
            </w:pPr>
            <w:bookmarkStart w:id="0" w:name="_Hlk41040901"/>
          </w:p>
          <w:p w14:paraId="79896E33" w14:textId="77777777" w:rsidR="002107CF" w:rsidRDefault="002107CF">
            <w:pPr>
              <w:jc w:val="both"/>
              <w:rPr>
                <w:rFonts w:ascii="Avenir" w:eastAsia="Avenir" w:hAnsi="Avenir" w:cs="Avenir"/>
                <w:b/>
                <w:color w:val="595959"/>
                <w:sz w:val="24"/>
                <w:szCs w:val="24"/>
              </w:rPr>
            </w:pPr>
          </w:p>
          <w:p w14:paraId="28558CF2" w14:textId="6705F93C" w:rsidR="002107CF" w:rsidRDefault="002107CF">
            <w:pPr>
              <w:jc w:val="both"/>
              <w:rPr>
                <w:rFonts w:ascii="Avenir" w:eastAsia="Avenir" w:hAnsi="Avenir" w:cs="Avenir"/>
                <w:b/>
                <w:color w:val="595959"/>
                <w:sz w:val="24"/>
                <w:szCs w:val="24"/>
              </w:rPr>
            </w:pPr>
          </w:p>
          <w:p w14:paraId="1860BD24" w14:textId="5244D901" w:rsidR="005D20A2" w:rsidRDefault="005D20A2">
            <w:pPr>
              <w:jc w:val="both"/>
              <w:rPr>
                <w:rFonts w:ascii="Avenir" w:eastAsia="Avenir" w:hAnsi="Avenir" w:cs="Avenir"/>
                <w:b/>
                <w:color w:val="595959"/>
                <w:sz w:val="24"/>
                <w:szCs w:val="24"/>
              </w:rPr>
            </w:pPr>
          </w:p>
          <w:p w14:paraId="3645EDC8" w14:textId="33BFD325" w:rsidR="005D20A2" w:rsidRDefault="005D20A2">
            <w:pPr>
              <w:jc w:val="both"/>
              <w:rPr>
                <w:rFonts w:ascii="Avenir" w:eastAsia="Avenir" w:hAnsi="Avenir" w:cs="Avenir"/>
                <w:b/>
                <w:color w:val="595959"/>
                <w:sz w:val="24"/>
                <w:szCs w:val="24"/>
              </w:rPr>
            </w:pPr>
          </w:p>
          <w:p w14:paraId="611402D6" w14:textId="57BDC81F" w:rsidR="005D20A2" w:rsidRDefault="005D20A2">
            <w:pPr>
              <w:jc w:val="both"/>
              <w:rPr>
                <w:rFonts w:ascii="Avenir" w:eastAsia="Avenir" w:hAnsi="Avenir" w:cs="Avenir"/>
                <w:b/>
                <w:color w:val="595959"/>
                <w:sz w:val="24"/>
                <w:szCs w:val="24"/>
              </w:rPr>
            </w:pPr>
          </w:p>
          <w:p w14:paraId="26B33B2F" w14:textId="77777777" w:rsidR="005D20A2" w:rsidRDefault="005D20A2">
            <w:pPr>
              <w:jc w:val="both"/>
              <w:rPr>
                <w:rFonts w:ascii="Avenir" w:eastAsia="Avenir" w:hAnsi="Avenir" w:cs="Avenir"/>
                <w:b/>
                <w:color w:val="595959"/>
                <w:sz w:val="24"/>
                <w:szCs w:val="24"/>
              </w:rPr>
            </w:pPr>
          </w:p>
          <w:p w14:paraId="29CD82C7" w14:textId="77777777" w:rsidR="002107CF" w:rsidRDefault="002107CF">
            <w:pPr>
              <w:rPr>
                <w:rFonts w:ascii="Avenir" w:eastAsia="Avenir" w:hAnsi="Avenir" w:cs="Avenir"/>
                <w:b/>
              </w:rPr>
            </w:pPr>
          </w:p>
          <w:p w14:paraId="4C1EDAF8" w14:textId="77777777" w:rsidR="002107CF" w:rsidRDefault="002107CF">
            <w:pPr>
              <w:rPr>
                <w:rFonts w:ascii="Avenir" w:eastAsia="Avenir" w:hAnsi="Avenir" w:cs="Avenir"/>
                <w:b/>
              </w:rPr>
            </w:pPr>
          </w:p>
          <w:p w14:paraId="56C32B4B" w14:textId="77777777" w:rsidR="002107CF" w:rsidRDefault="002107CF">
            <w:pPr>
              <w:rPr>
                <w:rFonts w:ascii="Avenir" w:eastAsia="Avenir" w:hAnsi="Avenir" w:cs="Avenir"/>
                <w:b/>
              </w:rPr>
            </w:pPr>
          </w:p>
          <w:p w14:paraId="1860B5DD" w14:textId="77777777" w:rsidR="002107CF" w:rsidRDefault="002107CF">
            <w:pPr>
              <w:rPr>
                <w:rFonts w:ascii="Avenir" w:eastAsia="Avenir" w:hAnsi="Avenir" w:cs="Avenir"/>
                <w:b/>
              </w:rPr>
            </w:pPr>
          </w:p>
          <w:p w14:paraId="512D9C0D" w14:textId="77777777" w:rsidR="002107CF" w:rsidRDefault="002107CF">
            <w:pPr>
              <w:rPr>
                <w:rFonts w:ascii="Avenir" w:eastAsia="Avenir" w:hAnsi="Avenir" w:cs="Avenir"/>
                <w:b/>
              </w:rPr>
            </w:pPr>
          </w:p>
          <w:p w14:paraId="5DC88479" w14:textId="77777777" w:rsidR="002107CF" w:rsidRDefault="002107CF">
            <w:pPr>
              <w:rPr>
                <w:rFonts w:ascii="Avenir" w:eastAsia="Avenir" w:hAnsi="Avenir" w:cs="Avenir"/>
                <w:b/>
              </w:rPr>
            </w:pPr>
          </w:p>
        </w:tc>
      </w:tr>
      <w:bookmarkEnd w:id="0"/>
    </w:tbl>
    <w:p w14:paraId="1C794CFD" w14:textId="7C255D30" w:rsidR="005D20A2" w:rsidRDefault="005D20A2" w:rsidP="005D20A2">
      <w:pPr>
        <w:jc w:val="center"/>
        <w:rPr>
          <w:rFonts w:ascii="Avenir" w:eastAsia="Avenir" w:hAnsi="Avenir" w:cs="Avenir"/>
          <w:b/>
        </w:rPr>
      </w:pPr>
    </w:p>
    <w:p w14:paraId="4074E3F0" w14:textId="5F593E6F" w:rsidR="005D20A2" w:rsidRDefault="005D20A2" w:rsidP="005D20A2">
      <w:pPr>
        <w:jc w:val="center"/>
        <w:rPr>
          <w:rFonts w:ascii="Avenir" w:eastAsia="Avenir" w:hAnsi="Avenir" w:cs="Avenir"/>
          <w:b/>
        </w:rPr>
      </w:pPr>
    </w:p>
    <w:p w14:paraId="7DBD16C4" w14:textId="5A1F535D" w:rsidR="005D20A2" w:rsidRDefault="005D20A2" w:rsidP="005D20A2">
      <w:pPr>
        <w:jc w:val="center"/>
        <w:rPr>
          <w:rFonts w:ascii="Avenir" w:eastAsia="Avenir" w:hAnsi="Avenir" w:cs="Avenir"/>
          <w:b/>
        </w:rPr>
      </w:pPr>
    </w:p>
    <w:p w14:paraId="7ECE01DB" w14:textId="402A1E0D" w:rsidR="005D20A2" w:rsidRDefault="005D20A2" w:rsidP="005D20A2">
      <w:pPr>
        <w:jc w:val="center"/>
        <w:rPr>
          <w:rFonts w:ascii="Avenir" w:eastAsia="Avenir" w:hAnsi="Avenir" w:cs="Avenir"/>
          <w:b/>
        </w:rPr>
      </w:pPr>
    </w:p>
    <w:p w14:paraId="2ACFBD5A" w14:textId="77777777" w:rsidR="005D20A2" w:rsidRDefault="005D20A2" w:rsidP="005D20A2">
      <w:pPr>
        <w:jc w:val="center"/>
        <w:rPr>
          <w:rFonts w:ascii="Avenir" w:eastAsia="Avenir" w:hAnsi="Avenir" w:cs="Avenir"/>
          <w:b/>
        </w:rPr>
      </w:pPr>
    </w:p>
    <w:p w14:paraId="60AE8BF7" w14:textId="44F23F75" w:rsidR="005D20A2" w:rsidRDefault="005D20A2" w:rsidP="005D20A2">
      <w:pPr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Carta de motivos para tomar la actividad académica</w:t>
      </w:r>
    </w:p>
    <w:p w14:paraId="0A737C49" w14:textId="73D5CE63" w:rsidR="005D20A2" w:rsidRDefault="005D20A2" w:rsidP="005D20A2">
      <w:pPr>
        <w:jc w:val="center"/>
        <w:rPr>
          <w:rFonts w:ascii="Avenir" w:eastAsia="Avenir" w:hAnsi="Avenir" w:cs="Avenir"/>
          <w:bCs/>
        </w:rPr>
      </w:pPr>
      <w:r>
        <w:rPr>
          <w:rFonts w:ascii="Avenir" w:eastAsia="Avenir" w:hAnsi="Avenir" w:cs="Avenir"/>
          <w:bCs/>
        </w:rPr>
        <w:t>(no más de 600 caracteres incluyendo espacios)</w:t>
      </w:r>
    </w:p>
    <w:tbl>
      <w:tblPr>
        <w:tblW w:w="10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0"/>
      </w:tblGrid>
      <w:tr w:rsidR="005D20A2" w14:paraId="166976F9" w14:textId="77777777" w:rsidTr="00723B92">
        <w:tc>
          <w:tcPr>
            <w:tcW w:w="10220" w:type="dxa"/>
          </w:tcPr>
          <w:p w14:paraId="6D4729D7" w14:textId="77777777" w:rsidR="005D20A2" w:rsidRDefault="005D20A2" w:rsidP="00723B92">
            <w:pPr>
              <w:rPr>
                <w:rFonts w:ascii="Avenir" w:eastAsia="Avenir" w:hAnsi="Avenir" w:cs="Avenir"/>
                <w:b/>
              </w:rPr>
            </w:pPr>
          </w:p>
          <w:p w14:paraId="5E1D14EA" w14:textId="77777777" w:rsidR="005D20A2" w:rsidRDefault="005D20A2" w:rsidP="00723B92">
            <w:pPr>
              <w:jc w:val="both"/>
              <w:rPr>
                <w:rFonts w:ascii="Avenir" w:eastAsia="Avenir" w:hAnsi="Avenir" w:cs="Avenir"/>
                <w:b/>
                <w:color w:val="595959"/>
                <w:sz w:val="24"/>
                <w:szCs w:val="24"/>
              </w:rPr>
            </w:pPr>
          </w:p>
          <w:p w14:paraId="1CB83FEF" w14:textId="77777777" w:rsidR="005D20A2" w:rsidRDefault="005D20A2" w:rsidP="00723B92">
            <w:pPr>
              <w:jc w:val="both"/>
              <w:rPr>
                <w:rFonts w:ascii="Avenir" w:eastAsia="Avenir" w:hAnsi="Avenir" w:cs="Avenir"/>
                <w:b/>
                <w:color w:val="595959"/>
                <w:sz w:val="24"/>
                <w:szCs w:val="24"/>
              </w:rPr>
            </w:pPr>
          </w:p>
          <w:p w14:paraId="63796F04" w14:textId="77777777" w:rsidR="005D20A2" w:rsidRDefault="005D20A2" w:rsidP="00723B92">
            <w:pPr>
              <w:rPr>
                <w:rFonts w:ascii="Avenir" w:eastAsia="Avenir" w:hAnsi="Avenir" w:cs="Avenir"/>
                <w:b/>
              </w:rPr>
            </w:pPr>
          </w:p>
          <w:p w14:paraId="44A4D953" w14:textId="77777777" w:rsidR="005D20A2" w:rsidRDefault="005D20A2" w:rsidP="00723B92">
            <w:pPr>
              <w:rPr>
                <w:rFonts w:ascii="Avenir" w:eastAsia="Avenir" w:hAnsi="Avenir" w:cs="Avenir"/>
                <w:b/>
              </w:rPr>
            </w:pPr>
          </w:p>
          <w:p w14:paraId="03321C13" w14:textId="77777777" w:rsidR="005D20A2" w:rsidRDefault="005D20A2" w:rsidP="00723B92">
            <w:pPr>
              <w:rPr>
                <w:rFonts w:ascii="Avenir" w:eastAsia="Avenir" w:hAnsi="Avenir" w:cs="Avenir"/>
                <w:b/>
              </w:rPr>
            </w:pPr>
          </w:p>
          <w:p w14:paraId="346BACFD" w14:textId="77777777" w:rsidR="005D20A2" w:rsidRDefault="005D20A2" w:rsidP="00723B92">
            <w:pPr>
              <w:rPr>
                <w:rFonts w:ascii="Avenir" w:eastAsia="Avenir" w:hAnsi="Avenir" w:cs="Avenir"/>
                <w:b/>
              </w:rPr>
            </w:pPr>
          </w:p>
          <w:p w14:paraId="21D84692" w14:textId="77777777" w:rsidR="005D20A2" w:rsidRDefault="005D20A2" w:rsidP="00723B92">
            <w:pPr>
              <w:rPr>
                <w:rFonts w:ascii="Avenir" w:eastAsia="Avenir" w:hAnsi="Avenir" w:cs="Avenir"/>
                <w:b/>
              </w:rPr>
            </w:pPr>
          </w:p>
          <w:p w14:paraId="011825A9" w14:textId="77777777" w:rsidR="005D20A2" w:rsidRDefault="005D20A2" w:rsidP="00723B92">
            <w:pPr>
              <w:rPr>
                <w:rFonts w:ascii="Avenir" w:eastAsia="Avenir" w:hAnsi="Avenir" w:cs="Avenir"/>
                <w:b/>
              </w:rPr>
            </w:pPr>
          </w:p>
        </w:tc>
      </w:tr>
    </w:tbl>
    <w:p w14:paraId="6C5BABF1" w14:textId="77777777" w:rsidR="005D20A2" w:rsidRPr="005D20A2" w:rsidRDefault="005D20A2" w:rsidP="005D20A2">
      <w:pPr>
        <w:jc w:val="center"/>
        <w:rPr>
          <w:rFonts w:ascii="Avenir" w:eastAsia="Avenir" w:hAnsi="Avenir" w:cs="Avenir"/>
          <w:bCs/>
        </w:rPr>
      </w:pPr>
    </w:p>
    <w:sectPr w:rsidR="005D20A2" w:rsidRPr="005D2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28E85" w14:textId="77777777" w:rsidR="00CB3FB7" w:rsidRDefault="00CB3FB7">
      <w:pPr>
        <w:spacing w:after="0" w:line="240" w:lineRule="auto"/>
      </w:pPr>
      <w:r>
        <w:separator/>
      </w:r>
    </w:p>
  </w:endnote>
  <w:endnote w:type="continuationSeparator" w:id="0">
    <w:p w14:paraId="3BBE75B0" w14:textId="77777777" w:rsidR="00CB3FB7" w:rsidRDefault="00CB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Droid Sans Mono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03191" w14:textId="77777777" w:rsidR="006D670D" w:rsidRDefault="006D67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4B211" w14:textId="70743DB3" w:rsidR="002107CF" w:rsidRDefault="00210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Droid Sans Mono" w:eastAsia="Droid Sans Mono" w:hAnsi="Droid Sans Mono" w:cs="Droid Sans Mono"/>
        <w:color w:val="000000"/>
        <w:sz w:val="36"/>
        <w:szCs w:val="36"/>
      </w:rPr>
    </w:pPr>
  </w:p>
  <w:p w14:paraId="1AF01BEE" w14:textId="77777777" w:rsidR="002107CF" w:rsidRDefault="00210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4467F" w14:textId="77777777" w:rsidR="006D670D" w:rsidRDefault="006D67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162AB" w14:textId="77777777" w:rsidR="00CB3FB7" w:rsidRDefault="00CB3FB7">
      <w:pPr>
        <w:spacing w:after="0" w:line="240" w:lineRule="auto"/>
      </w:pPr>
      <w:r>
        <w:separator/>
      </w:r>
    </w:p>
  </w:footnote>
  <w:footnote w:type="continuationSeparator" w:id="0">
    <w:p w14:paraId="6709BF6C" w14:textId="77777777" w:rsidR="00CB3FB7" w:rsidRDefault="00CB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01F96" w14:textId="77777777" w:rsidR="006D670D" w:rsidRDefault="006D67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91790" w14:textId="09B3ABC3" w:rsidR="005D20A2" w:rsidRDefault="006D670D" w:rsidP="006D670D">
    <w:pPr>
      <w:spacing w:after="0" w:line="240" w:lineRule="auto"/>
      <w:jc w:val="center"/>
      <w:rPr>
        <w:rFonts w:ascii="Avenir" w:eastAsia="Avenir" w:hAnsi="Avenir" w:cs="Avenir"/>
        <w:b/>
        <w:sz w:val="28"/>
        <w:szCs w:val="28"/>
      </w:rPr>
    </w:pPr>
    <w:r>
      <w:rPr>
        <w:rFonts w:ascii="Avenir" w:eastAsia="Avenir" w:hAnsi="Avenir" w:cs="Avenir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F89D1F9" wp14:editId="4075FE90">
          <wp:simplePos x="0" y="0"/>
          <wp:positionH relativeFrom="column">
            <wp:posOffset>5589905</wp:posOffset>
          </wp:positionH>
          <wp:positionV relativeFrom="paragraph">
            <wp:posOffset>-182625</wp:posOffset>
          </wp:positionV>
          <wp:extent cx="1152525" cy="819150"/>
          <wp:effectExtent l="0" t="0" r="9525" b="0"/>
          <wp:wrapTight wrapText="bothSides">
            <wp:wrapPolygon edited="0">
              <wp:start x="0" y="0"/>
              <wp:lineTo x="0" y="21098"/>
              <wp:lineTo x="21421" y="21098"/>
              <wp:lineTo x="214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-cultural-helenic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20" b="18033"/>
                  <a:stretch/>
                </pic:blipFill>
                <pic:spPr bwMode="auto">
                  <a:xfrm>
                    <a:off x="0" y="0"/>
                    <a:ext cx="115252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0A2">
      <w:rPr>
        <w:noProof/>
      </w:rPr>
      <w:drawing>
        <wp:anchor distT="0" distB="0" distL="114300" distR="114300" simplePos="0" relativeHeight="251658240" behindDoc="0" locked="0" layoutInCell="1" allowOverlap="1" wp14:anchorId="333306B2" wp14:editId="102BD209">
          <wp:simplePos x="0" y="0"/>
          <wp:positionH relativeFrom="margin">
            <wp:posOffset>-542925</wp:posOffset>
          </wp:positionH>
          <wp:positionV relativeFrom="paragraph">
            <wp:posOffset>-272415</wp:posOffset>
          </wp:positionV>
          <wp:extent cx="1666875" cy="962025"/>
          <wp:effectExtent l="0" t="0" r="9525" b="9525"/>
          <wp:wrapThrough wrapText="bothSides">
            <wp:wrapPolygon edited="0">
              <wp:start x="0" y="0"/>
              <wp:lineTo x="0" y="21386"/>
              <wp:lineTo x="21477" y="21386"/>
              <wp:lineTo x="2147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E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22" t="29481" r="23214" b="29682"/>
                  <a:stretch/>
                </pic:blipFill>
                <pic:spPr bwMode="auto">
                  <a:xfrm>
                    <a:off x="0" y="0"/>
                    <a:ext cx="166687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0A2">
      <w:rPr>
        <w:rFonts w:ascii="Avenir" w:eastAsia="Avenir" w:hAnsi="Avenir" w:cs="Avenir"/>
        <w:b/>
        <w:sz w:val="28"/>
        <w:szCs w:val="28"/>
      </w:rPr>
      <w:t>SECRETARIA DE TURISMO Y CULTURA DE MORELOS</w:t>
    </w:r>
  </w:p>
  <w:p w14:paraId="09B9F12B" w14:textId="64C75EED" w:rsidR="005D20A2" w:rsidRDefault="005D20A2" w:rsidP="006D670D">
    <w:pPr>
      <w:spacing w:after="0" w:line="240" w:lineRule="auto"/>
      <w:jc w:val="center"/>
      <w:rPr>
        <w:rFonts w:ascii="Avenir" w:eastAsia="Avenir" w:hAnsi="Avenir" w:cs="Avenir"/>
        <w:sz w:val="28"/>
        <w:szCs w:val="28"/>
      </w:rPr>
    </w:pPr>
    <w:bookmarkStart w:id="1" w:name="_heading=h.gjdgxs" w:colFirst="0" w:colLast="0"/>
    <w:bookmarkEnd w:id="1"/>
    <w:r>
      <w:rPr>
        <w:rFonts w:ascii="Avenir" w:eastAsia="Avenir" w:hAnsi="Avenir" w:cs="Avenir"/>
        <w:sz w:val="28"/>
        <w:szCs w:val="28"/>
      </w:rPr>
      <w:t>Centro de Capacitación y Actualización en Artes Escénicas</w:t>
    </w:r>
  </w:p>
  <w:p w14:paraId="2E07A04A" w14:textId="6BC333B2" w:rsidR="005D20A2" w:rsidRDefault="005D20A2">
    <w:pPr>
      <w:pStyle w:val="Encabezado"/>
      <w:rPr>
        <w:noProof/>
      </w:rPr>
    </w:pPr>
  </w:p>
  <w:p w14:paraId="6A964A85" w14:textId="0C7B00F0" w:rsidR="005D20A2" w:rsidRDefault="005D20A2">
    <w:pPr>
      <w:pStyle w:val="Encabezado"/>
      <w:rPr>
        <w:noProof/>
      </w:rPr>
    </w:pPr>
  </w:p>
  <w:p w14:paraId="503795C6" w14:textId="64286121" w:rsidR="005D20A2" w:rsidRDefault="005D20A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62BB1" w14:textId="77777777" w:rsidR="006D670D" w:rsidRDefault="006D67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CF"/>
    <w:rsid w:val="00045DDA"/>
    <w:rsid w:val="002107CF"/>
    <w:rsid w:val="004F602B"/>
    <w:rsid w:val="00503C75"/>
    <w:rsid w:val="005D20A2"/>
    <w:rsid w:val="006D670D"/>
    <w:rsid w:val="0079251D"/>
    <w:rsid w:val="009674C2"/>
    <w:rsid w:val="00C661DF"/>
    <w:rsid w:val="00CA73ED"/>
    <w:rsid w:val="00C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8C1A2"/>
  <w15:docId w15:val="{A9285173-5E75-4FF4-8FE7-CABBA25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0A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9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6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901"/>
  </w:style>
  <w:style w:type="paragraph" w:styleId="Piedepgina">
    <w:name w:val="footer"/>
    <w:basedOn w:val="Normal"/>
    <w:link w:val="PiedepginaCar"/>
    <w:uiPriority w:val="99"/>
    <w:unhideWhenUsed/>
    <w:rsid w:val="00DC6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901"/>
  </w:style>
  <w:style w:type="table" w:styleId="Tablaconcuadrcula">
    <w:name w:val="Table Grid"/>
    <w:basedOn w:val="Tablanormal"/>
    <w:uiPriority w:val="59"/>
    <w:rsid w:val="00FB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ivo">
    <w:name w:val="Objetivo"/>
    <w:basedOn w:val="Normal"/>
    <w:next w:val="Textoindependiente"/>
    <w:rsid w:val="005F0D41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0D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0D4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0sZwcHHWb+DcINVc5WLN0nPBA==">AMUW2mWYOz9tF78gSaKjonedDvlCnof/AHlBmE0EsiFbqlMZ3YuQkiLcFG0Zhww9lxedH+WQODPtp1K+6GPh7wqDn0Cqd8rDBWYml6NgYsW4YOBt4KTllHKeCMz3bnH51PM+ItmQrXht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Danielita Enriquez</cp:lastModifiedBy>
  <cp:revision>5</cp:revision>
  <dcterms:created xsi:type="dcterms:W3CDTF">2020-05-22T17:19:00Z</dcterms:created>
  <dcterms:modified xsi:type="dcterms:W3CDTF">2021-02-26T19:29:00Z</dcterms:modified>
</cp:coreProperties>
</file>